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01" w:rsidRDefault="00C73901" w:rsidP="00C73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«Пролетарский детский сад комбинированного вида «Радуга»».</w:t>
      </w:r>
    </w:p>
    <w:p w:rsidR="00C73901" w:rsidRPr="001F68D0" w:rsidRDefault="00C73901" w:rsidP="00C73901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Pr="001F68D0" w:rsidRDefault="00C73901" w:rsidP="00C7390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68D0">
        <w:rPr>
          <w:rFonts w:ascii="Times New Roman" w:hAnsi="Times New Roman" w:cs="Times New Roman"/>
          <w:b/>
          <w:sz w:val="48"/>
          <w:szCs w:val="48"/>
        </w:rPr>
        <w:t xml:space="preserve">Консультация для </w:t>
      </w:r>
      <w:r>
        <w:rPr>
          <w:rFonts w:ascii="Times New Roman" w:hAnsi="Times New Roman" w:cs="Times New Roman"/>
          <w:b/>
          <w:sz w:val="48"/>
          <w:szCs w:val="48"/>
        </w:rPr>
        <w:t>родителей</w:t>
      </w:r>
    </w:p>
    <w:p w:rsidR="00C73901" w:rsidRPr="00C73901" w:rsidRDefault="00C73901" w:rsidP="00C7390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3901">
        <w:rPr>
          <w:rFonts w:ascii="Times New Roman" w:hAnsi="Times New Roman" w:cs="Times New Roman"/>
          <w:b/>
          <w:sz w:val="48"/>
          <w:szCs w:val="48"/>
        </w:rPr>
        <w:t>«</w:t>
      </w:r>
      <w:r w:rsidRPr="00C73901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Влияние оригами на развитие речи дошкольников</w:t>
      </w:r>
      <w:r w:rsidRPr="00C73901">
        <w:rPr>
          <w:rFonts w:ascii="Times New Roman" w:hAnsi="Times New Roman" w:cs="Times New Roman"/>
          <w:b/>
          <w:sz w:val="48"/>
          <w:szCs w:val="48"/>
        </w:rPr>
        <w:t>»</w:t>
      </w: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rPr>
          <w:rFonts w:ascii="Arial" w:hAnsi="Arial" w:cs="Arial"/>
          <w:b/>
          <w:bCs/>
          <w:color w:val="333333"/>
          <w:sz w:val="42"/>
          <w:szCs w:val="42"/>
        </w:rPr>
      </w:pPr>
    </w:p>
    <w:p w:rsidR="00C73901" w:rsidRDefault="00C73901" w:rsidP="00C73901">
      <w:pPr>
        <w:ind w:left="708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73901" w:rsidRDefault="00C73901" w:rsidP="00C73901">
      <w:pPr>
        <w:ind w:left="708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Гвоздева</w:t>
      </w:r>
    </w:p>
    <w:p w:rsidR="00C73901" w:rsidRDefault="00C73901" w:rsidP="00C73901">
      <w:pPr>
        <w:ind w:left="708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Викторовна</w:t>
      </w:r>
    </w:p>
    <w:p w:rsidR="00C73901" w:rsidRDefault="00C73901" w:rsidP="00C73901">
      <w:pPr>
        <w:ind w:left="7088" w:hanging="851"/>
        <w:rPr>
          <w:rFonts w:ascii="Times New Roman" w:hAnsi="Times New Roman" w:cs="Times New Roman"/>
          <w:sz w:val="28"/>
          <w:szCs w:val="28"/>
        </w:rPr>
      </w:pPr>
    </w:p>
    <w:p w:rsidR="00C73901" w:rsidRDefault="00C73901" w:rsidP="00C73901">
      <w:pPr>
        <w:ind w:left="7088" w:hanging="851"/>
        <w:rPr>
          <w:rFonts w:ascii="Times New Roman" w:hAnsi="Times New Roman" w:cs="Times New Roman"/>
          <w:sz w:val="28"/>
          <w:szCs w:val="28"/>
        </w:rPr>
      </w:pPr>
    </w:p>
    <w:p w:rsidR="00C73901" w:rsidRDefault="00C73901" w:rsidP="00C73901">
      <w:pPr>
        <w:ind w:left="7088" w:hanging="7088"/>
        <w:rPr>
          <w:rFonts w:ascii="Times New Roman" w:hAnsi="Times New Roman" w:cs="Times New Roman"/>
          <w:sz w:val="28"/>
          <w:szCs w:val="28"/>
        </w:rPr>
      </w:pPr>
    </w:p>
    <w:p w:rsidR="00C73901" w:rsidRDefault="00C73901" w:rsidP="00C73901">
      <w:pPr>
        <w:ind w:left="7088" w:hanging="7088"/>
        <w:rPr>
          <w:rFonts w:ascii="Times New Roman" w:hAnsi="Times New Roman" w:cs="Times New Roman"/>
          <w:sz w:val="28"/>
          <w:szCs w:val="28"/>
        </w:rPr>
      </w:pPr>
    </w:p>
    <w:p w:rsidR="00C73901" w:rsidRDefault="00C73901" w:rsidP="00C73901">
      <w:pPr>
        <w:ind w:left="7088" w:hanging="7088"/>
        <w:jc w:val="center"/>
        <w:rPr>
          <w:rFonts w:ascii="Times New Roman" w:hAnsi="Times New Roman" w:cs="Times New Roman"/>
          <w:sz w:val="28"/>
          <w:szCs w:val="28"/>
        </w:rPr>
      </w:pPr>
    </w:p>
    <w:p w:rsidR="007A5B41" w:rsidRDefault="007A5B41" w:rsidP="00C73901">
      <w:pPr>
        <w:ind w:left="7088" w:hanging="7088"/>
        <w:jc w:val="center"/>
        <w:rPr>
          <w:rFonts w:ascii="Times New Roman" w:hAnsi="Times New Roman" w:cs="Times New Roman"/>
          <w:sz w:val="28"/>
          <w:szCs w:val="28"/>
        </w:rPr>
      </w:pPr>
    </w:p>
    <w:p w:rsidR="00C73901" w:rsidRDefault="00C73901" w:rsidP="00C73901">
      <w:pPr>
        <w:ind w:left="7088" w:hanging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9E7798" w:rsidRPr="00C73901" w:rsidRDefault="009E7798" w:rsidP="009E779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bookmarkStart w:id="0" w:name="_GoBack"/>
      <w:bookmarkEnd w:id="0"/>
      <w:r w:rsidRPr="00C73901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lastRenderedPageBreak/>
        <w:t>Консультация для родителей</w:t>
      </w:r>
    </w:p>
    <w:p w:rsidR="009E7798" w:rsidRPr="00C73901" w:rsidRDefault="009E7798" w:rsidP="009E779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C73901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«Влияние оригами на развитие речи дошкольников»</w:t>
      </w:r>
    </w:p>
    <w:p w:rsidR="009E7798" w:rsidRPr="009E7798" w:rsidRDefault="009E7798" w:rsidP="009E77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Оригами («ори» - сгибать, «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>» - бумага) японское искусство складывания из бумаги, пользуется большой популярностью, благодаря своим занимательным и развивающим возможностям. Оригами - волшебство, чудо и конечно, игра.</w:t>
      </w:r>
    </w:p>
    <w:p w:rsidR="009E7798" w:rsidRPr="009E7798" w:rsidRDefault="009E7798" w:rsidP="009E77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 xml:space="preserve">Стоит вспомнить Фридриха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>, известного немецкого педагога, созда</w:t>
      </w:r>
      <w:r w:rsidRPr="009E7798">
        <w:rPr>
          <w:rFonts w:ascii="Times New Roman" w:hAnsi="Times New Roman" w:cs="Times New Roman"/>
          <w:sz w:val="28"/>
          <w:szCs w:val="28"/>
        </w:rPr>
        <w:softHyphen/>
        <w:t>теля первых детских садов. Именно он впервые начал пропагандировать оригами, как дидактический материал для объяснения детям некоторых простых правил геометрии. Он говорил: «Оригами это когда из одной детали складывается тысяча и тысяча разнообразных фигурок. Несложные приемы складывания и безграничная фантазия людей способна сотворить с помощью оригами целый мир особый, радостный, весёлый, добрый и не на что непохожий»9</w:t>
      </w:r>
    </w:p>
    <w:p w:rsidR="009E7798" w:rsidRPr="009E7798" w:rsidRDefault="009E7798" w:rsidP="009E77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В.М. Бехтерев писал: «что движение рук тесно связано с речью и её развитием»2 . В.А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моторики»3.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Правильная, хорошо развитая речь является одним из основных показателей готовности ребенка к успешному обучению в школе.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 xml:space="preserve">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Если же развитие движений пальцев отстает, то задерживается и речевое развитие.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письма).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Постоянное движение ребенка вперед, появление нового, переход о простейших реакций к более сложным и осмысленным действиям, овладение речью, возникновение первых проявлений самостоятельности все это факты, характеризующие развитие ребенка. 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Выше сказанное позволяет выделить ряд достоинств оригами как средства интеллектуального и эстетического воспитания детей дошкольного возраста. К ним можно отнести: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9E7798" w:rsidRPr="009E7798" w:rsidRDefault="009E7798" w:rsidP="009E77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C73901">
        <w:rPr>
          <w:rFonts w:ascii="Times New Roman" w:hAnsi="Times New Roman" w:cs="Times New Roman"/>
          <w:sz w:val="28"/>
          <w:szCs w:val="28"/>
        </w:rPr>
        <w:tab/>
      </w:r>
      <w:r w:rsidRPr="009E7798">
        <w:rPr>
          <w:rFonts w:ascii="Times New Roman" w:hAnsi="Times New Roman" w:cs="Times New Roman"/>
          <w:sz w:val="28"/>
          <w:szCs w:val="28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9E7798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Pr="009E7798">
        <w:rPr>
          <w:rFonts w:ascii="Times New Roman" w:hAnsi="Times New Roman" w:cs="Times New Roman"/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Оригами совершенствует трудовые умения ребенка, формирует культуру труда.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много нового, что относится к геометрии и математике.</w:t>
      </w:r>
    </w:p>
    <w:p w:rsidR="009E7798" w:rsidRPr="009E7798" w:rsidRDefault="009E7798" w:rsidP="009E77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Занятия оригами в условиях дошкольного образовательного учреждения расширяют круг интересов и общения детей. Такие занятия не только сближают детей, но и воспитывают у них коммуникативные качества, позволяют детям удовлетворять познавательные интересы.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  <w:r w:rsidRPr="009E7798">
        <w:rPr>
          <w:rFonts w:ascii="Times New Roman" w:hAnsi="Times New Roman" w:cs="Times New Roman"/>
          <w:sz w:val="28"/>
          <w:szCs w:val="28"/>
        </w:rPr>
        <w:tab/>
        <w:t>Систематические занятия с детьми оригами влияют на всестороннее развитие ребёнка и способствуют успешной подготовке к школьному обучению.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 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 С. Ю. Уроки оригами в школе и дома / С. Ю.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>. – М.: Аким, 1996. – 207 с.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>2. Бехтерев В.М. Умом и сердцем / В.М. Бехтерев. – М.: Издательство политической литературы, 1982. – 284с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 xml:space="preserve">3. Программа воспитания и обучения в детском саду/ под ред.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>. – М.: Мозаика – Синтез, 2005. – 205с.</w:t>
      </w:r>
    </w:p>
    <w:p w:rsidR="009E7798" w:rsidRPr="009E7798" w:rsidRDefault="009E7798" w:rsidP="009E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79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 xml:space="preserve"> Т.И.  Оригами и развитие ребенка / Т.И. </w:t>
      </w:r>
      <w:proofErr w:type="spellStart"/>
      <w:r w:rsidRPr="009E7798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9E7798">
        <w:rPr>
          <w:rFonts w:ascii="Times New Roman" w:hAnsi="Times New Roman" w:cs="Times New Roman"/>
          <w:sz w:val="28"/>
          <w:szCs w:val="28"/>
        </w:rPr>
        <w:t>. – Ярославль: Академия развития, 1997. – 222 с.</w:t>
      </w:r>
    </w:p>
    <w:p w:rsidR="003040A4" w:rsidRDefault="003040A4"/>
    <w:sectPr w:rsidR="003040A4" w:rsidSect="007A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EC"/>
    <w:rsid w:val="003040A4"/>
    <w:rsid w:val="006D0AEC"/>
    <w:rsid w:val="007A5B41"/>
    <w:rsid w:val="009E7798"/>
    <w:rsid w:val="00C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798"/>
  </w:style>
  <w:style w:type="paragraph" w:styleId="a4">
    <w:name w:val="No Spacing"/>
    <w:uiPriority w:val="1"/>
    <w:qFormat/>
    <w:rsid w:val="009E7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798"/>
  </w:style>
  <w:style w:type="paragraph" w:styleId="a4">
    <w:name w:val="No Spacing"/>
    <w:uiPriority w:val="1"/>
    <w:qFormat/>
    <w:rsid w:val="009E7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2015-10-26T16:45:00Z</dcterms:created>
  <dcterms:modified xsi:type="dcterms:W3CDTF">2015-10-26T18:37:00Z</dcterms:modified>
</cp:coreProperties>
</file>