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1555"/>
        <w:gridCol w:w="5103"/>
        <w:gridCol w:w="8250"/>
      </w:tblGrid>
      <w:tr w:rsidR="007753AE" w:rsidTr="007753AE">
        <w:trPr>
          <w:trHeight w:val="1035"/>
        </w:trPr>
        <w:tc>
          <w:tcPr>
            <w:tcW w:w="1555" w:type="dxa"/>
          </w:tcPr>
          <w:p w:rsidR="007753AE" w:rsidRDefault="009C4F25" w:rsidP="009C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2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5562A" w:rsidRPr="009C4F25" w:rsidRDefault="00B5562A" w:rsidP="009C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5103" w:type="dxa"/>
          </w:tcPr>
          <w:p w:rsidR="007753AE" w:rsidRPr="009C4F25" w:rsidRDefault="007753AE" w:rsidP="0077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2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Занятия, Название занятия, Вид деятельности</w:t>
            </w:r>
          </w:p>
        </w:tc>
        <w:tc>
          <w:tcPr>
            <w:tcW w:w="8250" w:type="dxa"/>
          </w:tcPr>
          <w:p w:rsidR="007753AE" w:rsidRPr="009C4F25" w:rsidRDefault="007753AE" w:rsidP="009C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25">
              <w:rPr>
                <w:rFonts w:ascii="Times New Roman" w:hAnsi="Times New Roman" w:cs="Times New Roman"/>
                <w:b/>
                <w:sz w:val="28"/>
                <w:szCs w:val="28"/>
              </w:rPr>
              <w:t>Задача занятия</w:t>
            </w:r>
          </w:p>
        </w:tc>
      </w:tr>
      <w:tr w:rsidR="0065270E" w:rsidTr="009C4F25">
        <w:trPr>
          <w:trHeight w:val="970"/>
        </w:trPr>
        <w:tc>
          <w:tcPr>
            <w:tcW w:w="1555" w:type="dxa"/>
            <w:vMerge w:val="restart"/>
            <w:textDirection w:val="btLr"/>
          </w:tcPr>
          <w:p w:rsidR="0065270E" w:rsidRDefault="0065270E" w:rsidP="009C4F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2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5562A" w:rsidRPr="009C4F25" w:rsidRDefault="00B5562A" w:rsidP="009C4F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«Осенние мотивы»</w:t>
            </w:r>
          </w:p>
        </w:tc>
        <w:tc>
          <w:tcPr>
            <w:tcW w:w="5103" w:type="dxa"/>
          </w:tcPr>
          <w:p w:rsidR="0065270E" w:rsidRPr="00090A60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«Экскурсия в осенний лес» (сложный листок) Целевая экскурсия</w:t>
            </w:r>
          </w:p>
        </w:tc>
        <w:tc>
          <w:tcPr>
            <w:tcW w:w="8250" w:type="dxa"/>
          </w:tcPr>
          <w:p w:rsidR="0065270E" w:rsidRPr="00F1221D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5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закрепить знания об осени; упражнять детей в сравнении предметов; развивать внимания, память, мышление; развивать интерес к русскому народному творчеству, развивать художественно эстетический вкус детей; научить детей получать радость от сделанной работы. </w:t>
            </w:r>
          </w:p>
        </w:tc>
      </w:tr>
      <w:tr w:rsidR="0065270E" w:rsidTr="007753AE">
        <w:trPr>
          <w:trHeight w:val="1035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Pr="0053085F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«Лето красное прошло». Рисование</w:t>
            </w:r>
          </w:p>
        </w:tc>
        <w:tc>
          <w:tcPr>
            <w:tcW w:w="8250" w:type="dxa"/>
          </w:tcPr>
          <w:p w:rsidR="0065270E" w:rsidRPr="0053085F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5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гармоничную цветовую композицию, передавая красками свое впечатление о лете; совершенствовать навыки работы с красками, умение составлять простейшие композиции; развивать образное мышление.</w:t>
            </w:r>
          </w:p>
        </w:tc>
      </w:tr>
      <w:tr w:rsidR="0065270E" w:rsidTr="007753AE">
        <w:trPr>
          <w:trHeight w:val="1035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Pr="0053085F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«Веселые человечки». Нетрадиционная техника: волшебная веревочка</w:t>
            </w:r>
          </w:p>
        </w:tc>
        <w:tc>
          <w:tcPr>
            <w:tcW w:w="8250" w:type="dxa"/>
          </w:tcPr>
          <w:p w:rsidR="0065270E" w:rsidRPr="00486793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9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детей выкладывать веревочку точно по образцу; знакомить со строением человека, определить все части тела.</w:t>
            </w:r>
          </w:p>
        </w:tc>
      </w:tr>
      <w:tr w:rsidR="0065270E" w:rsidTr="007753AE">
        <w:trPr>
          <w:trHeight w:val="970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Pr="00486793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«Веселые человечки» Лепка предметная</w:t>
            </w:r>
          </w:p>
        </w:tc>
        <w:tc>
          <w:tcPr>
            <w:tcW w:w="8250" w:type="dxa"/>
          </w:tcPr>
          <w:p w:rsidR="0065270E" w:rsidRPr="007E469A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9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 разной формы; передача несложных движений.</w:t>
            </w:r>
          </w:p>
        </w:tc>
      </w:tr>
      <w:tr w:rsidR="0065270E" w:rsidTr="007753AE">
        <w:trPr>
          <w:trHeight w:val="1035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Pr="008A67E7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«Кошки на окошке» Силуэтная аппликация</w:t>
            </w:r>
          </w:p>
        </w:tc>
        <w:tc>
          <w:tcPr>
            <w:tcW w:w="8250" w:type="dxa"/>
          </w:tcPr>
          <w:p w:rsidR="0065270E" w:rsidRPr="00C777EB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D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композиций из окошек с симметричными силуэтами кошек и декоративными занавесками разной формы; формировать композиционные умения; познакомить с искусством силуэта.</w:t>
            </w:r>
          </w:p>
        </w:tc>
      </w:tr>
      <w:tr w:rsidR="0065270E" w:rsidTr="007753AE">
        <w:trPr>
          <w:trHeight w:val="970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Pr="00C46F99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«Вот она какая осень золотая» Нетрадиционные техники: восковые мелки и акварель</w:t>
            </w:r>
          </w:p>
        </w:tc>
        <w:tc>
          <w:tcPr>
            <w:tcW w:w="8250" w:type="dxa"/>
          </w:tcPr>
          <w:p w:rsidR="0065270E" w:rsidRPr="00C46F99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D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учить выделять выразительные средства характерные для поэтических и музыкальных произведений о природе, сопоставлять и анализировать их; формировать умение использовать в рисунках художественные свойства изобразительных материалов для создания образов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 развивать фантазию и творческий подход к изображению.</w:t>
            </w:r>
          </w:p>
        </w:tc>
      </w:tr>
      <w:tr w:rsidR="0065270E" w:rsidTr="007753AE">
        <w:trPr>
          <w:trHeight w:val="1035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Pr="007703D3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«Бабочки красавицы» Лепка и аппликация предметная</w:t>
            </w:r>
          </w:p>
        </w:tc>
        <w:tc>
          <w:tcPr>
            <w:tcW w:w="8250" w:type="dxa"/>
          </w:tcPr>
          <w:p w:rsidR="0065270E" w:rsidRPr="00F26957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95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умение принимать и самостоятельно реализовать творческую задачу, владение пластическими и аппликативными умениями.</w:t>
            </w:r>
          </w:p>
        </w:tc>
      </w:tr>
      <w:tr w:rsidR="0065270E" w:rsidTr="007753AE">
        <w:trPr>
          <w:trHeight w:val="1035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«Что-то грустно нынче»</w:t>
            </w:r>
          </w:p>
          <w:p w:rsidR="0065270E" w:rsidRPr="00F26957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техники: рисование по мокрому листу</w:t>
            </w:r>
          </w:p>
        </w:tc>
        <w:tc>
          <w:tcPr>
            <w:tcW w:w="8250" w:type="dxa"/>
          </w:tcPr>
          <w:p w:rsidR="0065270E" w:rsidRPr="00F26957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0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передавать настроение в рисунке с помощью средств выразительной живописи: цвета, линий, композиций, техники рисования; развивать воображение, творчество, эмоционально-эстетическое отношение к образам природы.</w:t>
            </w:r>
          </w:p>
        </w:tc>
      </w:tr>
      <w:tr w:rsidR="0065270E" w:rsidTr="007753AE">
        <w:trPr>
          <w:trHeight w:val="970"/>
        </w:trPr>
        <w:tc>
          <w:tcPr>
            <w:tcW w:w="1555" w:type="dxa"/>
            <w:vMerge/>
          </w:tcPr>
          <w:p w:rsidR="0065270E" w:rsidRDefault="0065270E"/>
        </w:tc>
        <w:tc>
          <w:tcPr>
            <w:tcW w:w="5103" w:type="dxa"/>
          </w:tcPr>
          <w:p w:rsidR="0065270E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«Музыкальный рисунок»</w:t>
            </w:r>
          </w:p>
          <w:p w:rsidR="0065270E" w:rsidRPr="0065270E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техники: рисование музыки</w:t>
            </w:r>
          </w:p>
        </w:tc>
        <w:tc>
          <w:tcPr>
            <w:tcW w:w="8250" w:type="dxa"/>
          </w:tcPr>
          <w:p w:rsidR="0065270E" w:rsidRPr="0065270E" w:rsidRDefault="0065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0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чувство цвета посредствам музыки и рисования; совершенствовать умение соотносить цвет с музыкой, опираясь на различие наиболее ярких средств музыкальной </w:t>
            </w:r>
            <w:r w:rsidR="00B5562A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(темп, динамику, ритм</w:t>
            </w:r>
            <w:r w:rsidR="00B5562A">
              <w:rPr>
                <w:rFonts w:ascii="Times New Roman" w:hAnsi="Times New Roman" w:cs="Times New Roman"/>
                <w:sz w:val="28"/>
                <w:szCs w:val="28"/>
              </w:rPr>
              <w:t xml:space="preserve"> и др.); стимулировать творчество детей к импровизации с цветовым пятном</w:t>
            </w:r>
          </w:p>
        </w:tc>
      </w:tr>
    </w:tbl>
    <w:p w:rsidR="00572738" w:rsidRDefault="00572738"/>
    <w:p w:rsidR="00B5562A" w:rsidRDefault="00B5562A"/>
    <w:p w:rsidR="00B5562A" w:rsidRDefault="00B5562A"/>
    <w:p w:rsidR="00B5562A" w:rsidRDefault="00B5562A"/>
    <w:p w:rsidR="00B5562A" w:rsidRDefault="00B5562A"/>
    <w:p w:rsidR="00B5562A" w:rsidRDefault="00B5562A"/>
    <w:p w:rsidR="00B5562A" w:rsidRDefault="00B5562A"/>
    <w:p w:rsidR="00B5562A" w:rsidRDefault="00B5562A"/>
    <w:tbl>
      <w:tblPr>
        <w:tblStyle w:val="a3"/>
        <w:tblW w:w="14542" w:type="dxa"/>
        <w:tblLook w:val="04A0" w:firstRow="1" w:lastRow="0" w:firstColumn="1" w:lastColumn="0" w:noHBand="0" w:noVBand="1"/>
      </w:tblPr>
      <w:tblGrid>
        <w:gridCol w:w="1555"/>
        <w:gridCol w:w="5103"/>
        <w:gridCol w:w="7884"/>
      </w:tblGrid>
      <w:tr w:rsidR="00B5562A" w:rsidTr="00B5562A">
        <w:trPr>
          <w:trHeight w:val="1149"/>
        </w:trPr>
        <w:tc>
          <w:tcPr>
            <w:tcW w:w="1555" w:type="dxa"/>
            <w:vMerge w:val="restart"/>
            <w:textDirection w:val="btLr"/>
          </w:tcPr>
          <w:p w:rsidR="00B5562A" w:rsidRDefault="00B5562A" w:rsidP="00B5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B5562A" w:rsidRPr="00B5562A" w:rsidRDefault="00B5562A" w:rsidP="00B5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коробке с карандашами»</w:t>
            </w:r>
          </w:p>
        </w:tc>
        <w:tc>
          <w:tcPr>
            <w:tcW w:w="5103" w:type="dxa"/>
          </w:tcPr>
          <w:p w:rsidR="00B5562A" w:rsidRDefault="00B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="002F05B8">
              <w:rPr>
                <w:rFonts w:ascii="Times New Roman" w:hAnsi="Times New Roman" w:cs="Times New Roman"/>
                <w:sz w:val="28"/>
                <w:szCs w:val="28"/>
              </w:rPr>
              <w:t xml:space="preserve">«Обои в моей комнате» </w:t>
            </w:r>
          </w:p>
          <w:p w:rsidR="002F05B8" w:rsidRPr="00B5562A" w:rsidRDefault="002F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оттиск печатками + поролон.</w:t>
            </w:r>
          </w:p>
        </w:tc>
        <w:tc>
          <w:tcPr>
            <w:tcW w:w="7884" w:type="dxa"/>
          </w:tcPr>
          <w:p w:rsidR="00B5562A" w:rsidRPr="002F05B8" w:rsidRDefault="002F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понятие «интерьер»; объяснить зависимость интерьера комнаты от ее назначения и характера людей, живущих в ней.</w:t>
            </w:r>
          </w:p>
        </w:tc>
      </w:tr>
      <w:tr w:rsidR="00B5562A" w:rsidTr="00B5562A">
        <w:trPr>
          <w:trHeight w:val="1077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B5562A" w:rsidRDefault="002F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«Колючая сказка»</w:t>
            </w:r>
          </w:p>
          <w:p w:rsidR="002F05B8" w:rsidRPr="002F05B8" w:rsidRDefault="002F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техники: рисование штрихом</w:t>
            </w:r>
            <w:r w:rsidR="00816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4" w:type="dxa"/>
          </w:tcPr>
          <w:p w:rsidR="00B5562A" w:rsidRPr="008161BB" w:rsidRDefault="0081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B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наносить длинные и короткие штрихи в одном и разных направлениях, учить накладывать штрихи в одном направлении без просветов.</w:t>
            </w:r>
          </w:p>
        </w:tc>
      </w:tr>
      <w:tr w:rsidR="00B5562A" w:rsidTr="00B5562A">
        <w:trPr>
          <w:trHeight w:val="1149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1D7EFF" w:rsidRDefault="001D7EFF" w:rsidP="001D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1D7E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EFF">
              <w:rPr>
                <w:rFonts w:ascii="Times New Roman" w:hAnsi="Times New Roman" w:cs="Times New Roman"/>
                <w:sz w:val="28"/>
                <w:szCs w:val="28"/>
              </w:rPr>
              <w:t>«Волшебная страна рисования»</w:t>
            </w:r>
          </w:p>
          <w:p w:rsidR="001D7EFF" w:rsidRPr="001D7EFF" w:rsidRDefault="001D7EFF" w:rsidP="001D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FF">
              <w:rPr>
                <w:rFonts w:ascii="Times New Roman" w:hAnsi="Times New Roman" w:cs="Times New Roman"/>
                <w:sz w:val="28"/>
                <w:szCs w:val="28"/>
              </w:rPr>
              <w:t>Рисование карандашами, коллективная работа</w:t>
            </w:r>
          </w:p>
          <w:p w:rsidR="00B5562A" w:rsidRPr="008161BB" w:rsidRDefault="00B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</w:tcPr>
          <w:p w:rsidR="00B5562A" w:rsidRPr="001D7EFF" w:rsidRDefault="001D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F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D7EFF">
              <w:rPr>
                <w:rFonts w:ascii="Times New Roman" w:hAnsi="Times New Roman" w:cs="Times New Roman"/>
                <w:sz w:val="28"/>
                <w:szCs w:val="28"/>
              </w:rPr>
              <w:t>приобщать детей к удивительному миру искусства, развивать у них фантазию, творчество, воображение</w:t>
            </w:r>
          </w:p>
        </w:tc>
      </w:tr>
      <w:tr w:rsidR="00B5562A" w:rsidTr="00B5562A">
        <w:trPr>
          <w:trHeight w:val="1149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B5562A" w:rsidRDefault="001D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</w:t>
            </w:r>
            <w:r w:rsidR="000A7AC9">
              <w:rPr>
                <w:rFonts w:ascii="Times New Roman" w:hAnsi="Times New Roman" w:cs="Times New Roman"/>
                <w:sz w:val="28"/>
                <w:szCs w:val="28"/>
              </w:rPr>
              <w:t>Листья танцуют и превращаются в деревья»</w:t>
            </w:r>
          </w:p>
          <w:p w:rsidR="000A7AC9" w:rsidRPr="001D7EFF" w:rsidRDefault="000A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декоративная рельефная</w:t>
            </w:r>
          </w:p>
        </w:tc>
        <w:tc>
          <w:tcPr>
            <w:tcW w:w="7884" w:type="dxa"/>
          </w:tcPr>
          <w:p w:rsidR="00B5562A" w:rsidRPr="000A7AC9" w:rsidRDefault="000A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A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вызывать у детей желание делать лепные картинки; познакомить с техникой рельефной лепки; предложить на выбор приемы декорирования лепного образа.</w:t>
            </w:r>
          </w:p>
        </w:tc>
      </w:tr>
      <w:tr w:rsidR="00B5562A" w:rsidTr="00B5562A">
        <w:trPr>
          <w:trHeight w:val="1077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0A7AC9" w:rsidRDefault="000A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«Цветные зонтики» </w:t>
            </w:r>
          </w:p>
          <w:p w:rsidR="00B5562A" w:rsidRPr="000A7AC9" w:rsidRDefault="000A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884" w:type="dxa"/>
          </w:tcPr>
          <w:p w:rsidR="00B5562A" w:rsidRPr="000A7AC9" w:rsidRDefault="000A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A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создавать аппликативные композиции на основе пейзажных рисунков; совершенствовать изобразительную технику</w:t>
            </w:r>
            <w:r w:rsidR="00837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562A" w:rsidTr="00B5562A">
        <w:trPr>
          <w:trHeight w:val="1149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B5562A" w:rsidRDefault="0083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«Обведи рисунок, дорисуй рисунок»</w:t>
            </w:r>
          </w:p>
          <w:p w:rsidR="0083753D" w:rsidRPr="0083753D" w:rsidRDefault="0083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7884" w:type="dxa"/>
          </w:tcPr>
          <w:p w:rsidR="00B5562A" w:rsidRPr="0083753D" w:rsidRDefault="00F0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4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детей простейшим элементам хохломской росписи, технике исполнения данных элементов.</w:t>
            </w:r>
          </w:p>
        </w:tc>
      </w:tr>
      <w:tr w:rsidR="00B5562A" w:rsidTr="00B5562A">
        <w:trPr>
          <w:trHeight w:val="1077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B5562A" w:rsidRDefault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«Поможем художнику»</w:t>
            </w:r>
          </w:p>
          <w:p w:rsidR="00B80AB2" w:rsidRPr="00F00A44" w:rsidRDefault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7884" w:type="dxa"/>
          </w:tcPr>
          <w:p w:rsidR="00B5562A" w:rsidRPr="00B80AB2" w:rsidRDefault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научить детей воображать элементы хохломской росписи, составлять узор на основе заданной им схемы основного элемента.</w:t>
            </w:r>
          </w:p>
        </w:tc>
      </w:tr>
      <w:tr w:rsidR="00B5562A" w:rsidTr="00B5562A">
        <w:trPr>
          <w:trHeight w:val="1149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B5562A" w:rsidRDefault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«Узор на тарелочке» Городецкая роспись</w:t>
            </w:r>
          </w:p>
          <w:p w:rsidR="00B80AB2" w:rsidRPr="00B80AB2" w:rsidRDefault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оттиск печатками</w:t>
            </w:r>
          </w:p>
        </w:tc>
        <w:tc>
          <w:tcPr>
            <w:tcW w:w="7884" w:type="dxa"/>
          </w:tcPr>
          <w:p w:rsidR="00B5562A" w:rsidRPr="00B80AB2" w:rsidRDefault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городецкой росписью, ее колоритом, основными элементами узора; учить составлять узор на тарелочке; развивать художественный вкус.</w:t>
            </w:r>
          </w:p>
        </w:tc>
      </w:tr>
      <w:tr w:rsidR="00B5562A" w:rsidTr="00B5562A">
        <w:trPr>
          <w:trHeight w:val="1077"/>
        </w:trPr>
        <w:tc>
          <w:tcPr>
            <w:tcW w:w="1555" w:type="dxa"/>
            <w:vMerge/>
          </w:tcPr>
          <w:p w:rsidR="00B5562A" w:rsidRDefault="00B5562A"/>
        </w:tc>
        <w:tc>
          <w:tcPr>
            <w:tcW w:w="5103" w:type="dxa"/>
          </w:tcPr>
          <w:p w:rsidR="00B5562A" w:rsidRDefault="000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«Осенний натюрморт»</w:t>
            </w:r>
          </w:p>
          <w:p w:rsidR="000C534C" w:rsidRPr="000C534C" w:rsidRDefault="000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силуэтная и рисование декоративное</w:t>
            </w:r>
          </w:p>
        </w:tc>
        <w:tc>
          <w:tcPr>
            <w:tcW w:w="7884" w:type="dxa"/>
          </w:tcPr>
          <w:p w:rsidR="00B5562A" w:rsidRPr="000C534C" w:rsidRDefault="000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4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совершенствовать технику вырезания симметричных предметов из бумаги, сложенные вдвое, для составления натюрморта в плетеной корзинке</w:t>
            </w:r>
          </w:p>
        </w:tc>
      </w:tr>
    </w:tbl>
    <w:p w:rsidR="00B5562A" w:rsidRDefault="00B5562A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p w:rsidR="000C534C" w:rsidRDefault="000C534C"/>
    <w:tbl>
      <w:tblPr>
        <w:tblStyle w:val="a3"/>
        <w:tblW w:w="14590" w:type="dxa"/>
        <w:tblLook w:val="04A0" w:firstRow="1" w:lastRow="0" w:firstColumn="1" w:lastColumn="0" w:noHBand="0" w:noVBand="1"/>
      </w:tblPr>
      <w:tblGrid>
        <w:gridCol w:w="1696"/>
        <w:gridCol w:w="5812"/>
        <w:gridCol w:w="7082"/>
      </w:tblGrid>
      <w:tr w:rsidR="00FC5A7D" w:rsidTr="00273874">
        <w:trPr>
          <w:trHeight w:val="1129"/>
        </w:trPr>
        <w:tc>
          <w:tcPr>
            <w:tcW w:w="1696" w:type="dxa"/>
            <w:vMerge w:val="restart"/>
            <w:textDirection w:val="btLr"/>
          </w:tcPr>
          <w:p w:rsidR="00FC5A7D" w:rsidRPr="00273874" w:rsidRDefault="00273874" w:rsidP="0027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8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273874" w:rsidRPr="00273874" w:rsidRDefault="00273874" w:rsidP="002738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4"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в гости к нам пришла»</w:t>
            </w:r>
          </w:p>
        </w:tc>
        <w:tc>
          <w:tcPr>
            <w:tcW w:w="5812" w:type="dxa"/>
          </w:tcPr>
          <w:p w:rsidR="00FC5A7D" w:rsidRDefault="0027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«Рисуем музыку» </w:t>
            </w:r>
          </w:p>
          <w:p w:rsidR="00273874" w:rsidRPr="00273874" w:rsidRDefault="0077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7082" w:type="dxa"/>
          </w:tcPr>
          <w:p w:rsidR="00FC5A7D" w:rsidRPr="007718E5" w:rsidRDefault="0027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8E5">
              <w:rPr>
                <w:rFonts w:ascii="Times New Roman" w:hAnsi="Times New Roman" w:cs="Times New Roman"/>
                <w:sz w:val="28"/>
                <w:szCs w:val="28"/>
              </w:rPr>
              <w:t>учить выделять выразительные средства музыкального произведения; формировать умение выражать свои музыкальные впечатления в цвете; развивать воображение и эстетическое соотношение.</w:t>
            </w:r>
          </w:p>
        </w:tc>
      </w:tr>
      <w:tr w:rsidR="00FC5A7D" w:rsidTr="00FC5A7D">
        <w:trPr>
          <w:trHeight w:val="1059"/>
        </w:trPr>
        <w:tc>
          <w:tcPr>
            <w:tcW w:w="1696" w:type="dxa"/>
            <w:vMerge/>
          </w:tcPr>
          <w:p w:rsidR="00FC5A7D" w:rsidRDefault="00FC5A7D"/>
        </w:tc>
        <w:tc>
          <w:tcPr>
            <w:tcW w:w="5812" w:type="dxa"/>
          </w:tcPr>
          <w:p w:rsidR="00FC5A7D" w:rsidRDefault="0077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«Цвет в поэтических произведениях»</w:t>
            </w:r>
          </w:p>
          <w:p w:rsidR="007718E5" w:rsidRPr="007718E5" w:rsidRDefault="0077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одним цветом</w:t>
            </w:r>
          </w:p>
        </w:tc>
        <w:tc>
          <w:tcPr>
            <w:tcW w:w="7082" w:type="dxa"/>
          </w:tcPr>
          <w:p w:rsidR="00FC5A7D" w:rsidRPr="007718E5" w:rsidRDefault="0077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E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воспринимать поэтические произведения о природе; формировать умение различать и понимать своеобразие использованных тех или иных художественных средств в стихотворениях</w:t>
            </w:r>
          </w:p>
        </w:tc>
      </w:tr>
      <w:tr w:rsidR="00FC5A7D" w:rsidTr="00FC5A7D">
        <w:trPr>
          <w:trHeight w:val="1129"/>
        </w:trPr>
        <w:tc>
          <w:tcPr>
            <w:tcW w:w="1696" w:type="dxa"/>
            <w:vMerge/>
          </w:tcPr>
          <w:p w:rsidR="00FC5A7D" w:rsidRDefault="00FC5A7D"/>
        </w:tc>
        <w:tc>
          <w:tcPr>
            <w:tcW w:w="5812" w:type="dxa"/>
          </w:tcPr>
          <w:p w:rsidR="00FC5A7D" w:rsidRDefault="00DD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«Мозаика»</w:t>
            </w:r>
          </w:p>
          <w:p w:rsidR="00DD383A" w:rsidRDefault="00DD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электронных работ</w:t>
            </w:r>
          </w:p>
          <w:p w:rsidR="00DD383A" w:rsidRPr="007718E5" w:rsidRDefault="00DD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рисования ассорти.</w:t>
            </w:r>
          </w:p>
        </w:tc>
        <w:tc>
          <w:tcPr>
            <w:tcW w:w="7082" w:type="dxa"/>
          </w:tcPr>
          <w:p w:rsidR="00FC5A7D" w:rsidRPr="00DD383A" w:rsidRDefault="00DD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8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эстетическую потребность в общении с искусством, способность к его восприятию; формировать умение самостоятельно выбирать способ изображения, изобразительный материал для создания придуманного художественного образа</w:t>
            </w:r>
          </w:p>
        </w:tc>
      </w:tr>
      <w:tr w:rsidR="00FC5A7D" w:rsidTr="00FC5A7D">
        <w:trPr>
          <w:trHeight w:val="1129"/>
        </w:trPr>
        <w:tc>
          <w:tcPr>
            <w:tcW w:w="1696" w:type="dxa"/>
            <w:vMerge/>
          </w:tcPr>
          <w:p w:rsidR="00FC5A7D" w:rsidRDefault="00FC5A7D"/>
        </w:tc>
        <w:tc>
          <w:tcPr>
            <w:tcW w:w="5812" w:type="dxa"/>
          </w:tcPr>
          <w:p w:rsidR="00FC5A7D" w:rsidRDefault="00DD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«Цветные стихи»</w:t>
            </w:r>
          </w:p>
          <w:p w:rsidR="00DD383A" w:rsidRPr="00DD383A" w:rsidRDefault="00DD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одним цветом</w:t>
            </w:r>
          </w:p>
        </w:tc>
        <w:tc>
          <w:tcPr>
            <w:tcW w:w="7082" w:type="dxa"/>
          </w:tcPr>
          <w:p w:rsidR="00FC5A7D" w:rsidRPr="00DD383A" w:rsidRDefault="00DD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8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воспринимать поэтические произведения о природе; знакомить с новой техникой рисования одним цветом</w:t>
            </w:r>
            <w:r w:rsidR="00A149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7D7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фантазию, творческий подход к изображению.</w:t>
            </w:r>
          </w:p>
        </w:tc>
      </w:tr>
      <w:tr w:rsidR="00FC5A7D" w:rsidTr="00FC5A7D">
        <w:trPr>
          <w:trHeight w:val="1059"/>
        </w:trPr>
        <w:tc>
          <w:tcPr>
            <w:tcW w:w="1696" w:type="dxa"/>
            <w:vMerge/>
          </w:tcPr>
          <w:p w:rsidR="00FC5A7D" w:rsidRDefault="00FC5A7D"/>
        </w:tc>
        <w:tc>
          <w:tcPr>
            <w:tcW w:w="5812" w:type="dxa"/>
          </w:tcPr>
          <w:p w:rsidR="00FC5A7D" w:rsidRDefault="00C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«Сказочные птицы»</w:t>
            </w:r>
          </w:p>
          <w:p w:rsidR="00C27D71" w:rsidRPr="00C27D71" w:rsidRDefault="00C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7082" w:type="dxa"/>
          </w:tcPr>
          <w:p w:rsidR="00FC5A7D" w:rsidRPr="00C27D71" w:rsidRDefault="00C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7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прививать детям любовь к русскому прикладному искусству, расширять и обогащать знания детей; развивать память, творческие способности детей, чувство цвета композиции.</w:t>
            </w:r>
          </w:p>
        </w:tc>
      </w:tr>
      <w:tr w:rsidR="00FC5A7D" w:rsidTr="00FC5A7D">
        <w:trPr>
          <w:trHeight w:val="1129"/>
        </w:trPr>
        <w:tc>
          <w:tcPr>
            <w:tcW w:w="1696" w:type="dxa"/>
            <w:vMerge/>
          </w:tcPr>
          <w:p w:rsidR="00FC5A7D" w:rsidRDefault="00FC5A7D"/>
        </w:tc>
        <w:tc>
          <w:tcPr>
            <w:tcW w:w="5812" w:type="dxa"/>
          </w:tcPr>
          <w:p w:rsidR="00FC5A7D" w:rsidRDefault="00C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«Азбука в картинках»</w:t>
            </w:r>
          </w:p>
          <w:p w:rsidR="00C27D71" w:rsidRPr="00C27D71" w:rsidRDefault="00C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рельефная, коллективная</w:t>
            </w:r>
          </w:p>
        </w:tc>
        <w:tc>
          <w:tcPr>
            <w:tcW w:w="7082" w:type="dxa"/>
          </w:tcPr>
          <w:p w:rsidR="00FC5A7D" w:rsidRPr="00C27D71" w:rsidRDefault="005D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A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закреплять представление детей о начертании печатных букв; показать, что 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не только писать, но и лепить разными способами.</w:t>
            </w:r>
          </w:p>
        </w:tc>
      </w:tr>
      <w:tr w:rsidR="00FC5A7D" w:rsidTr="00FC5A7D">
        <w:trPr>
          <w:trHeight w:val="1059"/>
        </w:trPr>
        <w:tc>
          <w:tcPr>
            <w:tcW w:w="1696" w:type="dxa"/>
            <w:vMerge/>
          </w:tcPr>
          <w:p w:rsidR="00FC5A7D" w:rsidRDefault="00FC5A7D"/>
        </w:tc>
        <w:tc>
          <w:tcPr>
            <w:tcW w:w="5812" w:type="dxa"/>
          </w:tcPr>
          <w:p w:rsidR="00FC5A7D" w:rsidRDefault="005D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«Ажурная закладка»</w:t>
            </w:r>
          </w:p>
          <w:p w:rsidR="005D3DAF" w:rsidRPr="005D3DAF" w:rsidRDefault="005D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декоративная (прорезной декор)</w:t>
            </w:r>
          </w:p>
        </w:tc>
        <w:tc>
          <w:tcPr>
            <w:tcW w:w="7082" w:type="dxa"/>
          </w:tcPr>
          <w:p w:rsidR="00FC5A7D" w:rsidRPr="005D3DAF" w:rsidRDefault="005D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A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знакомство детей с новым приёмом аппликативного оформления бытовых изделий прорезным декором (на полосе бумаги, сложенной вдвое).</w:t>
            </w:r>
          </w:p>
        </w:tc>
      </w:tr>
      <w:tr w:rsidR="00FC5A7D" w:rsidTr="00FC5A7D">
        <w:trPr>
          <w:trHeight w:val="1129"/>
        </w:trPr>
        <w:tc>
          <w:tcPr>
            <w:tcW w:w="1696" w:type="dxa"/>
            <w:vMerge/>
          </w:tcPr>
          <w:p w:rsidR="00FC5A7D" w:rsidRDefault="00FC5A7D"/>
        </w:tc>
        <w:tc>
          <w:tcPr>
            <w:tcW w:w="5812" w:type="dxa"/>
          </w:tcPr>
          <w:p w:rsidR="00FC5A7D" w:rsidRDefault="005D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«Наши любимые игрушки»</w:t>
            </w:r>
          </w:p>
          <w:p w:rsidR="005D3DAF" w:rsidRPr="005D3DAF" w:rsidRDefault="005D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предметная</w:t>
            </w:r>
          </w:p>
        </w:tc>
        <w:tc>
          <w:tcPr>
            <w:tcW w:w="7082" w:type="dxa"/>
          </w:tcPr>
          <w:p w:rsidR="00FC5A7D" w:rsidRPr="005D3DAF" w:rsidRDefault="005D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A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0AFF">
              <w:rPr>
                <w:rFonts w:ascii="Times New Roman" w:hAnsi="Times New Roman" w:cs="Times New Roman"/>
                <w:sz w:val="28"/>
                <w:szCs w:val="28"/>
              </w:rPr>
              <w:t xml:space="preserve"> лепка игрушек из 5-8 частей разной формы и величины конструктивным способом с передачей характерных особенностей.</w:t>
            </w:r>
          </w:p>
        </w:tc>
      </w:tr>
    </w:tbl>
    <w:p w:rsidR="000C534C" w:rsidRDefault="000C534C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p w:rsidR="000113FA" w:rsidRDefault="000113FA"/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1297"/>
        <w:gridCol w:w="6377"/>
        <w:gridCol w:w="7210"/>
      </w:tblGrid>
      <w:tr w:rsidR="000113FA" w:rsidTr="000113FA">
        <w:trPr>
          <w:trHeight w:val="1217"/>
        </w:trPr>
        <w:tc>
          <w:tcPr>
            <w:tcW w:w="1297" w:type="dxa"/>
            <w:vMerge w:val="restart"/>
            <w:textDirection w:val="btLr"/>
          </w:tcPr>
          <w:p w:rsidR="000113FA" w:rsidRDefault="000113FA" w:rsidP="000113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0113FA" w:rsidRDefault="000113FA" w:rsidP="000113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«Морозные картинки»</w:t>
            </w:r>
          </w:p>
        </w:tc>
        <w:tc>
          <w:tcPr>
            <w:tcW w:w="6377" w:type="dxa"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«Мой любимый свитер»</w:t>
            </w:r>
          </w:p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техника: оттиск печатками из картофеля</w:t>
            </w:r>
          </w:p>
        </w:tc>
        <w:tc>
          <w:tcPr>
            <w:tcW w:w="7210" w:type="dxa"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знакомить с техникой рисования, развивать воображение и инициативу; закреплять знания цветов</w:t>
            </w:r>
            <w:r w:rsidR="0076193F">
              <w:rPr>
                <w:rFonts w:ascii="Times New Roman" w:hAnsi="Times New Roman" w:cs="Times New Roman"/>
                <w:sz w:val="28"/>
                <w:szCs w:val="28"/>
              </w:rPr>
              <w:t>, учить составлять элементарный узор.</w:t>
            </w:r>
          </w:p>
        </w:tc>
      </w:tr>
      <w:tr w:rsidR="000113FA" w:rsidTr="000113FA">
        <w:trPr>
          <w:trHeight w:val="1274"/>
        </w:trPr>
        <w:tc>
          <w:tcPr>
            <w:tcW w:w="1297" w:type="dxa"/>
            <w:vMerge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0113FA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«Первый снег»</w:t>
            </w:r>
          </w:p>
          <w:p w:rsidR="0076193F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рисование пальчиками</w:t>
            </w:r>
          </w:p>
        </w:tc>
        <w:tc>
          <w:tcPr>
            <w:tcW w:w="7210" w:type="dxa"/>
          </w:tcPr>
          <w:p w:rsidR="000113FA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знакомить с техникой рисования пальчиками; развивать инициативу, закреплять знания цветов; учить составлять композицию.</w:t>
            </w:r>
          </w:p>
        </w:tc>
      </w:tr>
      <w:tr w:rsidR="000113FA" w:rsidTr="000113FA">
        <w:trPr>
          <w:trHeight w:val="1274"/>
        </w:trPr>
        <w:tc>
          <w:tcPr>
            <w:tcW w:w="1297" w:type="dxa"/>
            <w:vMerge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0113FA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игрушки-шишки, мишки и хлопушки»</w:t>
            </w:r>
          </w:p>
          <w:p w:rsidR="0076193F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соленного теста</w:t>
            </w:r>
          </w:p>
          <w:p w:rsidR="0076193F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0" w:type="dxa"/>
          </w:tcPr>
          <w:p w:rsidR="0076193F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новогодних игрушек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лепка из соленного теста, или вырезание формочками для выпечки фигурок животных и бытовых предметов.</w:t>
            </w:r>
          </w:p>
        </w:tc>
      </w:tr>
      <w:tr w:rsidR="000113FA" w:rsidTr="000113FA">
        <w:trPr>
          <w:trHeight w:val="1332"/>
        </w:trPr>
        <w:tc>
          <w:tcPr>
            <w:tcW w:w="1297" w:type="dxa"/>
            <w:vMerge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0113FA" w:rsidRDefault="0076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C943AE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«Цветочные снежинки»</w:t>
            </w:r>
          </w:p>
          <w:p w:rsidR="00C943AE" w:rsidRDefault="00C9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декоративная с элементами конструирования</w:t>
            </w:r>
          </w:p>
        </w:tc>
        <w:tc>
          <w:tcPr>
            <w:tcW w:w="7210" w:type="dxa"/>
          </w:tcPr>
          <w:p w:rsidR="000113FA" w:rsidRDefault="00C9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ажурных шести лучевых снежинок из фантиков и цветной фольги с опорой на схему; формирование умения планировать работу.</w:t>
            </w:r>
          </w:p>
        </w:tc>
      </w:tr>
      <w:tr w:rsidR="000113FA" w:rsidTr="000113FA">
        <w:trPr>
          <w:trHeight w:val="1274"/>
        </w:trPr>
        <w:tc>
          <w:tcPr>
            <w:tcW w:w="1297" w:type="dxa"/>
            <w:vMerge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0113FA" w:rsidRDefault="00C9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«Зимние превращения Пугала»</w:t>
            </w:r>
          </w:p>
          <w:p w:rsidR="00C943AE" w:rsidRDefault="00C9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предметная (на каркасе) с элементами конструирования</w:t>
            </w:r>
          </w:p>
        </w:tc>
        <w:tc>
          <w:tcPr>
            <w:tcW w:w="7210" w:type="dxa"/>
          </w:tcPr>
          <w:p w:rsidR="000113FA" w:rsidRDefault="00C9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57A6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формой поделок: трансформация образа в соответствии</w:t>
            </w:r>
            <w:r w:rsidR="00857A6F">
              <w:rPr>
                <w:rFonts w:ascii="Times New Roman" w:hAnsi="Times New Roman" w:cs="Times New Roman"/>
                <w:sz w:val="28"/>
                <w:szCs w:val="28"/>
              </w:rPr>
              <w:t xml:space="preserve"> с драматургией литературного сюжета (превращение пугала в снеговика); развитие образного мышления и творческого воображения</w:t>
            </w:r>
          </w:p>
        </w:tc>
      </w:tr>
      <w:tr w:rsidR="000113FA" w:rsidTr="000113FA">
        <w:trPr>
          <w:trHeight w:val="1274"/>
        </w:trPr>
        <w:tc>
          <w:tcPr>
            <w:tcW w:w="1297" w:type="dxa"/>
            <w:vMerge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0113FA" w:rsidRDefault="0085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«Зимние напевы»</w:t>
            </w:r>
          </w:p>
          <w:p w:rsidR="00857A6F" w:rsidRDefault="0085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Нетрадиционная техника рисования: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набрызги</w:t>
            </w:r>
            <w:proofErr w:type="spellEnd"/>
          </w:p>
        </w:tc>
        <w:tc>
          <w:tcPr>
            <w:tcW w:w="7210" w:type="dxa"/>
          </w:tcPr>
          <w:p w:rsidR="000113FA" w:rsidRDefault="0085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вызывать у детей эмоциональный отклик на художественный образ зимнего пейзажа; помочь почувствовать красоту зимней природы посредством музыки, живописи, поэзии; учить детей самостоятельно придумывать композицию рисунка, выделять дальний и ближний план пейзажа</w:t>
            </w:r>
          </w:p>
        </w:tc>
      </w:tr>
      <w:tr w:rsidR="000113FA" w:rsidTr="000113FA">
        <w:trPr>
          <w:trHeight w:val="1274"/>
        </w:trPr>
        <w:tc>
          <w:tcPr>
            <w:tcW w:w="1297" w:type="dxa"/>
            <w:vMerge/>
          </w:tcPr>
          <w:p w:rsidR="000113FA" w:rsidRDefault="0001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0113FA" w:rsidRDefault="00EE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«Дед мороз»</w:t>
            </w:r>
          </w:p>
          <w:p w:rsidR="00EE4955" w:rsidRDefault="00EE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солью</w:t>
            </w:r>
          </w:p>
        </w:tc>
        <w:tc>
          <w:tcPr>
            <w:tcW w:w="7210" w:type="dxa"/>
          </w:tcPr>
          <w:p w:rsidR="000113FA" w:rsidRDefault="00EE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социально-эмоциональное развитие детей путем введения в ситуацию, в разрешении которой они принимают непосредственное участие; развивать эмоциональную отзывчивость</w:t>
            </w:r>
          </w:p>
        </w:tc>
      </w:tr>
    </w:tbl>
    <w:p w:rsidR="000113FA" w:rsidRDefault="000113FA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90" w:type="dxa"/>
        <w:tblLook w:val="04A0" w:firstRow="1" w:lastRow="0" w:firstColumn="1" w:lastColumn="0" w:noHBand="0" w:noVBand="1"/>
      </w:tblPr>
      <w:tblGrid>
        <w:gridCol w:w="1696"/>
        <w:gridCol w:w="5670"/>
        <w:gridCol w:w="7524"/>
      </w:tblGrid>
      <w:tr w:rsidR="00EE4955" w:rsidTr="00EE4955">
        <w:trPr>
          <w:trHeight w:val="1876"/>
        </w:trPr>
        <w:tc>
          <w:tcPr>
            <w:tcW w:w="1696" w:type="dxa"/>
            <w:vMerge w:val="restart"/>
            <w:textDirection w:val="btLr"/>
          </w:tcPr>
          <w:p w:rsidR="00EE4955" w:rsidRPr="002F55B5" w:rsidRDefault="00EE4955" w:rsidP="00EE49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EE4955" w:rsidRDefault="00EE4955" w:rsidP="00EE49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B5">
              <w:rPr>
                <w:rFonts w:ascii="Times New Roman" w:hAnsi="Times New Roman" w:cs="Times New Roman"/>
                <w:b/>
                <w:sz w:val="28"/>
                <w:szCs w:val="28"/>
              </w:rPr>
              <w:t>«Госпожа метелица»</w:t>
            </w:r>
          </w:p>
        </w:tc>
        <w:tc>
          <w:tcPr>
            <w:tcW w:w="5670" w:type="dxa"/>
          </w:tcPr>
          <w:p w:rsidR="00EE4955" w:rsidRDefault="00EE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«Зимнее деревце»</w:t>
            </w:r>
          </w:p>
          <w:p w:rsidR="00EE6EF7" w:rsidRDefault="00EE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техника: рисование углем по тонированной бумаге</w:t>
            </w:r>
          </w:p>
        </w:tc>
        <w:tc>
          <w:tcPr>
            <w:tcW w:w="7524" w:type="dxa"/>
          </w:tcPr>
          <w:p w:rsidR="00EE4955" w:rsidRPr="00EE6EF7" w:rsidRDefault="00EE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F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воспринимать художественный образ природы</w:t>
            </w:r>
            <w:r w:rsidR="00AE4BE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интеграции трех видов искусств; формировать понятие общих средств выразительности для разных видов искусств; развивать эстетические переживания, отношение.</w:t>
            </w:r>
          </w:p>
        </w:tc>
      </w:tr>
      <w:tr w:rsidR="00EE4955" w:rsidTr="00EE4955">
        <w:trPr>
          <w:trHeight w:val="1876"/>
        </w:trPr>
        <w:tc>
          <w:tcPr>
            <w:tcW w:w="1696" w:type="dxa"/>
            <w:vMerge/>
          </w:tcPr>
          <w:p w:rsidR="00EE4955" w:rsidRDefault="00EE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E4955" w:rsidRDefault="004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«Снегурочка»</w:t>
            </w:r>
          </w:p>
          <w:p w:rsidR="004B33C2" w:rsidRDefault="004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 с элементами рисования</w:t>
            </w:r>
          </w:p>
        </w:tc>
        <w:tc>
          <w:tcPr>
            <w:tcW w:w="7524" w:type="dxa"/>
          </w:tcPr>
          <w:p w:rsidR="00EE4955" w:rsidRDefault="004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женским русским народным костюмом (сарафаном); совершенствовать технику вырезания округлых форм из бумаги, вырезание по заранее вырезанному контору; развивать композиционные умения; учить украшать изделие аппликативными или графическими средствами.</w:t>
            </w:r>
          </w:p>
        </w:tc>
      </w:tr>
      <w:tr w:rsidR="00EE4955" w:rsidTr="00EE4955">
        <w:trPr>
          <w:trHeight w:val="1876"/>
        </w:trPr>
        <w:tc>
          <w:tcPr>
            <w:tcW w:w="1696" w:type="dxa"/>
            <w:vMerge/>
          </w:tcPr>
          <w:p w:rsidR="00EE4955" w:rsidRDefault="00EE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E4955" w:rsidRDefault="004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«Покормите птиц зимой»</w:t>
            </w:r>
          </w:p>
          <w:p w:rsidR="004B33C2" w:rsidRDefault="004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смешанными техниками</w:t>
            </w:r>
          </w:p>
        </w:tc>
        <w:tc>
          <w:tcPr>
            <w:tcW w:w="7524" w:type="dxa"/>
          </w:tcPr>
          <w:p w:rsidR="00EE4955" w:rsidRDefault="004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учить рисовать птиц, развивать представление о цвете </w:t>
            </w:r>
            <w:r w:rsidR="002F55B5">
              <w:rPr>
                <w:rFonts w:ascii="Times New Roman" w:hAnsi="Times New Roman" w:cs="Times New Roman"/>
                <w:sz w:val="28"/>
                <w:szCs w:val="28"/>
              </w:rPr>
              <w:t xml:space="preserve">и цветовых оттенках; </w:t>
            </w:r>
            <w:proofErr w:type="spellStart"/>
            <w:r w:rsidR="002F55B5">
              <w:rPr>
                <w:rFonts w:ascii="Times New Roman" w:hAnsi="Times New Roman" w:cs="Times New Roman"/>
                <w:sz w:val="28"/>
                <w:szCs w:val="28"/>
              </w:rPr>
              <w:t>поощерять</w:t>
            </w:r>
            <w:proofErr w:type="spellEnd"/>
            <w:r w:rsidR="002F55B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творческую активность; воспитывать желание помогать животным и птицам.</w:t>
            </w:r>
          </w:p>
        </w:tc>
      </w:tr>
      <w:tr w:rsidR="00EE4955" w:rsidTr="00EE4955">
        <w:trPr>
          <w:trHeight w:val="1876"/>
        </w:trPr>
        <w:tc>
          <w:tcPr>
            <w:tcW w:w="1696" w:type="dxa"/>
            <w:vMerge/>
          </w:tcPr>
          <w:p w:rsidR="00EE4955" w:rsidRDefault="00EE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E4955" w:rsidRDefault="002F5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«Новогодний маскарад»</w:t>
            </w:r>
          </w:p>
          <w:p w:rsidR="002F55B5" w:rsidRDefault="002F5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F55B5" w:rsidRDefault="002F5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7524" w:type="dxa"/>
          </w:tcPr>
          <w:p w:rsidR="00EE4955" w:rsidRDefault="002F5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B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вырезать симметричные фигуры из бумаги, сложенной вдвое; составить из них композицию (красиво располагать фигуры на листе бумаги); воспитывать в детях в процессе работы чувство коллективизма.</w:t>
            </w:r>
          </w:p>
        </w:tc>
      </w:tr>
    </w:tbl>
    <w:p w:rsidR="00EE4955" w:rsidRDefault="00EE4955">
      <w:pPr>
        <w:rPr>
          <w:rFonts w:ascii="Times New Roman" w:hAnsi="Times New Roman" w:cs="Times New Roman"/>
          <w:sz w:val="28"/>
          <w:szCs w:val="28"/>
        </w:rPr>
      </w:pPr>
    </w:p>
    <w:p w:rsidR="002F55B5" w:rsidRDefault="002F55B5">
      <w:pPr>
        <w:rPr>
          <w:rFonts w:ascii="Times New Roman" w:hAnsi="Times New Roman" w:cs="Times New Roman"/>
          <w:sz w:val="28"/>
          <w:szCs w:val="28"/>
        </w:rPr>
      </w:pPr>
    </w:p>
    <w:p w:rsidR="002F55B5" w:rsidRDefault="002F55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1696"/>
        <w:gridCol w:w="5529"/>
        <w:gridCol w:w="7629"/>
      </w:tblGrid>
      <w:tr w:rsidR="005D37DE" w:rsidTr="005D37DE">
        <w:trPr>
          <w:trHeight w:val="984"/>
        </w:trPr>
        <w:tc>
          <w:tcPr>
            <w:tcW w:w="1696" w:type="dxa"/>
            <w:vMerge w:val="restart"/>
            <w:textDirection w:val="btLr"/>
          </w:tcPr>
          <w:p w:rsidR="005D37DE" w:rsidRPr="005D37DE" w:rsidRDefault="005D37DE" w:rsidP="005D37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5D37DE" w:rsidRDefault="005D37DE" w:rsidP="005D37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E">
              <w:rPr>
                <w:rFonts w:ascii="Times New Roman" w:hAnsi="Times New Roman" w:cs="Times New Roman"/>
                <w:b/>
                <w:sz w:val="28"/>
                <w:szCs w:val="28"/>
              </w:rPr>
              <w:t>«Морозко»</w:t>
            </w:r>
          </w:p>
        </w:tc>
        <w:tc>
          <w:tcPr>
            <w:tcW w:w="5529" w:type="dxa"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«Зимние забавы»</w:t>
            </w:r>
          </w:p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сюжетная</w:t>
            </w:r>
          </w:p>
        </w:tc>
        <w:tc>
          <w:tcPr>
            <w:tcW w:w="7629" w:type="dxa"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712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коллективной сюжетной композиции из фигурок, вылепленных на основе цилиндра надрезанием стекой.</w:t>
            </w:r>
          </w:p>
        </w:tc>
      </w:tr>
      <w:tr w:rsidR="005D37DE" w:rsidTr="005D37DE">
        <w:trPr>
          <w:trHeight w:val="984"/>
        </w:trPr>
        <w:tc>
          <w:tcPr>
            <w:tcW w:w="1696" w:type="dxa"/>
            <w:vMerge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37DE" w:rsidRDefault="00C1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="008A071C">
              <w:rPr>
                <w:rFonts w:ascii="Times New Roman" w:hAnsi="Times New Roman" w:cs="Times New Roman"/>
                <w:sz w:val="28"/>
                <w:szCs w:val="28"/>
              </w:rPr>
              <w:t>«Синий вечер»</w:t>
            </w:r>
          </w:p>
          <w:p w:rsidR="008A071C" w:rsidRDefault="008A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рисование одним цветом</w:t>
            </w:r>
          </w:p>
        </w:tc>
        <w:tc>
          <w:tcPr>
            <w:tcW w:w="7629" w:type="dxa"/>
          </w:tcPr>
          <w:p w:rsidR="005D37DE" w:rsidRDefault="008A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1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расширять опыт детского восприятия средствами интеграции живописи, музыки и литературы о природе; формировать умение применять полученные знания.</w:t>
            </w:r>
          </w:p>
        </w:tc>
      </w:tr>
      <w:tr w:rsidR="005D37DE" w:rsidTr="005D37DE">
        <w:trPr>
          <w:trHeight w:val="984"/>
        </w:trPr>
        <w:tc>
          <w:tcPr>
            <w:tcW w:w="1696" w:type="dxa"/>
            <w:vMerge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37DE" w:rsidRDefault="008A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«Декоративное домино», «Найди пару»</w:t>
            </w:r>
          </w:p>
          <w:p w:rsidR="008A071C" w:rsidRDefault="008A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7629" w:type="dxa"/>
          </w:tcPr>
          <w:p w:rsidR="005D37DE" w:rsidRDefault="008A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1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научить детей ориентироваться в различных видах росписи, развивать мышление, внимание</w:t>
            </w:r>
          </w:p>
        </w:tc>
      </w:tr>
      <w:tr w:rsidR="005D37DE" w:rsidTr="005D37DE">
        <w:trPr>
          <w:trHeight w:val="1031"/>
        </w:trPr>
        <w:tc>
          <w:tcPr>
            <w:tcW w:w="1696" w:type="dxa"/>
            <w:vMerge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37DE" w:rsidRDefault="002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«Кружка для папы»</w:t>
            </w:r>
          </w:p>
          <w:p w:rsidR="002535E2" w:rsidRDefault="002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</w:tc>
        <w:tc>
          <w:tcPr>
            <w:tcW w:w="7629" w:type="dxa"/>
          </w:tcPr>
          <w:p w:rsidR="005D37DE" w:rsidRPr="002535E2" w:rsidRDefault="002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папам своими руками: лепка кружки с вензелем или орнаментом (конструктивным способом)</w:t>
            </w:r>
          </w:p>
        </w:tc>
      </w:tr>
      <w:tr w:rsidR="005D37DE" w:rsidTr="005D37DE">
        <w:trPr>
          <w:trHeight w:val="984"/>
        </w:trPr>
        <w:tc>
          <w:tcPr>
            <w:tcW w:w="1696" w:type="dxa"/>
            <w:vMerge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37DE" w:rsidRDefault="002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«Галстук для папы»</w:t>
            </w:r>
          </w:p>
          <w:p w:rsidR="002535E2" w:rsidRDefault="002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535E2" w:rsidRDefault="002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- декоративная</w:t>
            </w:r>
          </w:p>
        </w:tc>
        <w:tc>
          <w:tcPr>
            <w:tcW w:w="7629" w:type="dxa"/>
          </w:tcPr>
          <w:p w:rsidR="005D37DE" w:rsidRPr="002535E2" w:rsidRDefault="002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и сравнение разных способов изготовления и формирования галстуков из цветной бумаги</w:t>
            </w:r>
            <w:r w:rsidR="00591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37DE" w:rsidTr="005D37DE">
        <w:trPr>
          <w:trHeight w:val="984"/>
        </w:trPr>
        <w:tc>
          <w:tcPr>
            <w:tcW w:w="1696" w:type="dxa"/>
            <w:vMerge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37DE" w:rsidRDefault="005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«Снежинки»</w:t>
            </w:r>
          </w:p>
          <w:p w:rsidR="005910C7" w:rsidRDefault="005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воздушные фломастеры</w:t>
            </w:r>
          </w:p>
        </w:tc>
        <w:tc>
          <w:tcPr>
            <w:tcW w:w="7629" w:type="dxa"/>
          </w:tcPr>
          <w:p w:rsidR="005D37DE" w:rsidRDefault="005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изображать явление природы на бумаге; знакомить с холодными оттенками голубого и синего цвета; развивать длительный плавный выдох.</w:t>
            </w:r>
          </w:p>
        </w:tc>
      </w:tr>
      <w:tr w:rsidR="005D37DE" w:rsidTr="005D37DE">
        <w:trPr>
          <w:trHeight w:val="984"/>
        </w:trPr>
        <w:tc>
          <w:tcPr>
            <w:tcW w:w="1696" w:type="dxa"/>
            <w:vMerge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37DE" w:rsidRDefault="005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«Зимний лес»</w:t>
            </w:r>
          </w:p>
          <w:p w:rsidR="005910C7" w:rsidRDefault="005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</w:t>
            </w:r>
            <w:r w:rsidR="00890688">
              <w:rPr>
                <w:rFonts w:ascii="Times New Roman" w:hAnsi="Times New Roman" w:cs="Times New Roman"/>
                <w:sz w:val="28"/>
                <w:szCs w:val="28"/>
              </w:rPr>
              <w:t>адиционные техника: рисование 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дошкой</w:t>
            </w:r>
          </w:p>
        </w:tc>
        <w:tc>
          <w:tcPr>
            <w:tcW w:w="7629" w:type="dxa"/>
          </w:tcPr>
          <w:p w:rsidR="005D37DE" w:rsidRPr="005910C7" w:rsidRDefault="005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познавательный интерес, воспитывать эстетическое восприятие зимнего пейзажа; обогащать словарь; учить рисовать зимний лес, используя метод тычка</w:t>
            </w:r>
          </w:p>
        </w:tc>
      </w:tr>
      <w:tr w:rsidR="005D37DE" w:rsidTr="005D37DE">
        <w:trPr>
          <w:trHeight w:val="984"/>
        </w:trPr>
        <w:tc>
          <w:tcPr>
            <w:tcW w:w="1696" w:type="dxa"/>
            <w:vMerge/>
          </w:tcPr>
          <w:p w:rsidR="005D37DE" w:rsidRDefault="005D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37DE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«Наша группа»</w:t>
            </w:r>
          </w:p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сюжетное</w:t>
            </w:r>
          </w:p>
        </w:tc>
        <w:tc>
          <w:tcPr>
            <w:tcW w:w="7629" w:type="dxa"/>
          </w:tcPr>
          <w:p w:rsidR="005D37DE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8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отражение в рисунке личных впечатлений о жизни в своей группе детского сада; сотворчество и сотрудничество</w:t>
            </w:r>
          </w:p>
        </w:tc>
      </w:tr>
    </w:tbl>
    <w:p w:rsidR="002F55B5" w:rsidRDefault="002F55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2" w:type="dxa"/>
        <w:tblLook w:val="04A0" w:firstRow="1" w:lastRow="0" w:firstColumn="1" w:lastColumn="0" w:noHBand="0" w:noVBand="1"/>
      </w:tblPr>
      <w:tblGrid>
        <w:gridCol w:w="1696"/>
        <w:gridCol w:w="5529"/>
        <w:gridCol w:w="7557"/>
      </w:tblGrid>
      <w:tr w:rsidR="00890688" w:rsidTr="00890688">
        <w:trPr>
          <w:trHeight w:val="979"/>
        </w:trPr>
        <w:tc>
          <w:tcPr>
            <w:tcW w:w="1696" w:type="dxa"/>
            <w:vMerge w:val="restart"/>
            <w:textDirection w:val="btLr"/>
          </w:tcPr>
          <w:p w:rsidR="00890688" w:rsidRPr="00890688" w:rsidRDefault="00890688" w:rsidP="00890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890688" w:rsidRDefault="00890688" w:rsidP="008906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88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кисточка»</w:t>
            </w:r>
          </w:p>
        </w:tc>
        <w:tc>
          <w:tcPr>
            <w:tcW w:w="5529" w:type="dxa"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«Фантастические цветы»</w:t>
            </w:r>
          </w:p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7557" w:type="dxa"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B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рисование фантастических цветов по мотивам экзотических растений;</w:t>
            </w:r>
            <w:r w:rsidR="00D50BB1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приемов видоизменения и декорирования лепестков и венчиков.</w:t>
            </w:r>
          </w:p>
        </w:tc>
      </w:tr>
      <w:tr w:rsidR="00890688" w:rsidTr="00890688">
        <w:trPr>
          <w:trHeight w:val="979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D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«Узор на тарелочке» Городецкая роспись</w:t>
            </w:r>
          </w:p>
          <w:p w:rsidR="00D50BB1" w:rsidRDefault="00D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оттиск печатками</w:t>
            </w:r>
          </w:p>
        </w:tc>
        <w:tc>
          <w:tcPr>
            <w:tcW w:w="7557" w:type="dxa"/>
          </w:tcPr>
          <w:p w:rsidR="00890688" w:rsidRPr="00D50BB1" w:rsidRDefault="00D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B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городецкой росписью, ее колоритом, основными элементами узора; учить составлять узор на тарелочке; развивать художественный вкус. </w:t>
            </w:r>
          </w:p>
        </w:tc>
      </w:tr>
      <w:tr w:rsidR="00890688" w:rsidTr="00890688">
        <w:trPr>
          <w:trHeight w:val="979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D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«Улыбка весны»</w:t>
            </w:r>
          </w:p>
          <w:p w:rsidR="00D50BB1" w:rsidRDefault="0079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рисование по мокрому</w:t>
            </w:r>
          </w:p>
          <w:p w:rsidR="00793A52" w:rsidRDefault="0079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рисование</w:t>
            </w:r>
          </w:p>
        </w:tc>
        <w:tc>
          <w:tcPr>
            <w:tcW w:w="7557" w:type="dxa"/>
          </w:tcPr>
          <w:p w:rsidR="00890688" w:rsidRPr="00793A52" w:rsidRDefault="0079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фантазию, воображение, творческие способности; расширять опыт художественно творческой деятельности</w:t>
            </w:r>
            <w:r w:rsidR="004C1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688" w:rsidTr="00890688">
        <w:trPr>
          <w:trHeight w:val="1026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79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</w:t>
            </w:r>
            <w:r w:rsidR="006D5F75">
              <w:rPr>
                <w:rFonts w:ascii="Times New Roman" w:hAnsi="Times New Roman" w:cs="Times New Roman"/>
                <w:sz w:val="28"/>
                <w:szCs w:val="28"/>
              </w:rPr>
              <w:t>Солнышко покажись»</w:t>
            </w:r>
          </w:p>
          <w:p w:rsidR="006D5F75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рельефная</w:t>
            </w:r>
          </w:p>
        </w:tc>
        <w:tc>
          <w:tcPr>
            <w:tcW w:w="7557" w:type="dxa"/>
          </w:tcPr>
          <w:p w:rsidR="00890688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солнечных (рельефных) образов пластическими средствами по мотивам декоративно-прикладного искусства</w:t>
            </w:r>
            <w:r w:rsidR="004C1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688" w:rsidTr="00890688">
        <w:trPr>
          <w:trHeight w:val="979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«Солнышко улыбнись»</w:t>
            </w:r>
          </w:p>
          <w:p w:rsidR="006D5F75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декоративная (полихромная, накладная)</w:t>
            </w:r>
          </w:p>
        </w:tc>
        <w:tc>
          <w:tcPr>
            <w:tcW w:w="7557" w:type="dxa"/>
          </w:tcPr>
          <w:p w:rsidR="00890688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E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многоцветных аппликативных образов солнца из бумажных квадратов, сложенных дважды по диагонали (с разной формой лучей)</w:t>
            </w:r>
          </w:p>
        </w:tc>
      </w:tr>
      <w:tr w:rsidR="00890688" w:rsidTr="00890688">
        <w:trPr>
          <w:trHeight w:val="979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«Открытка для мамы»</w:t>
            </w:r>
          </w:p>
          <w:p w:rsidR="006D5F75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печать по трафарету + воздушные фломастеры</w:t>
            </w:r>
          </w:p>
        </w:tc>
        <w:tc>
          <w:tcPr>
            <w:tcW w:w="7557" w:type="dxa"/>
          </w:tcPr>
          <w:p w:rsidR="00890688" w:rsidRDefault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E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13ED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 различные цветы, использовать различные техники; воспитывать в детях желание делать подарки родным и близким.</w:t>
            </w:r>
          </w:p>
        </w:tc>
      </w:tr>
      <w:tr w:rsidR="00890688" w:rsidTr="00890688">
        <w:trPr>
          <w:trHeight w:val="979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4C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«Ранняя весна»</w:t>
            </w:r>
          </w:p>
          <w:p w:rsidR="004C13ED" w:rsidRDefault="004C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монотипия пейзажная</w:t>
            </w:r>
          </w:p>
        </w:tc>
        <w:tc>
          <w:tcPr>
            <w:tcW w:w="7557" w:type="dxa"/>
          </w:tcPr>
          <w:p w:rsidR="00890688" w:rsidRDefault="004C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E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воспитывать эстетическое восприятие природы и ее изображения в пейзаже; учить рисовать состояние погоды (мокрый снег, лужи, туман, ветер).</w:t>
            </w:r>
          </w:p>
        </w:tc>
      </w:tr>
      <w:tr w:rsidR="00890688" w:rsidTr="00890688">
        <w:trPr>
          <w:trHeight w:val="979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4C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«Ветка с первыми листьями»</w:t>
            </w:r>
          </w:p>
          <w:p w:rsidR="004C13ED" w:rsidRDefault="004C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оттиск печатками</w:t>
            </w:r>
          </w:p>
        </w:tc>
        <w:tc>
          <w:tcPr>
            <w:tcW w:w="7557" w:type="dxa"/>
          </w:tcPr>
          <w:p w:rsidR="00890688" w:rsidRPr="004C13ED" w:rsidRDefault="004C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E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знания о временах года, уточнять признаки весны; воспитывать любовь к родному краю.</w:t>
            </w:r>
          </w:p>
        </w:tc>
      </w:tr>
      <w:tr w:rsidR="00890688" w:rsidTr="00890688">
        <w:trPr>
          <w:trHeight w:val="979"/>
        </w:trPr>
        <w:tc>
          <w:tcPr>
            <w:tcW w:w="1696" w:type="dxa"/>
            <w:vMerge/>
          </w:tcPr>
          <w:p w:rsidR="00890688" w:rsidRDefault="008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90688" w:rsidRDefault="004C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«</w:t>
            </w:r>
            <w:r w:rsidR="006161C4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Батик- рисование по ткани</w:t>
            </w:r>
          </w:p>
        </w:tc>
        <w:tc>
          <w:tcPr>
            <w:tcW w:w="7557" w:type="dxa"/>
          </w:tcPr>
          <w:p w:rsidR="00890688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 формировать любознательность, желание отразить свои впечатления в рисунке; познакомить детей с техникой рисования – батиком, с разными способами создания рисунка на ткани; научить изображать конкретное дерево с характерными признаками.</w:t>
            </w:r>
          </w:p>
        </w:tc>
      </w:tr>
    </w:tbl>
    <w:p w:rsidR="00890688" w:rsidRDefault="00890688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47" w:type="dxa"/>
        <w:tblLook w:val="04A0" w:firstRow="1" w:lastRow="0" w:firstColumn="1" w:lastColumn="0" w:noHBand="0" w:noVBand="1"/>
      </w:tblPr>
      <w:tblGrid>
        <w:gridCol w:w="1696"/>
        <w:gridCol w:w="5812"/>
        <w:gridCol w:w="7139"/>
      </w:tblGrid>
      <w:tr w:rsidR="006161C4" w:rsidTr="006161C4">
        <w:trPr>
          <w:trHeight w:val="1090"/>
        </w:trPr>
        <w:tc>
          <w:tcPr>
            <w:tcW w:w="1696" w:type="dxa"/>
            <w:vMerge w:val="restart"/>
            <w:textDirection w:val="btLr"/>
          </w:tcPr>
          <w:p w:rsidR="006161C4" w:rsidRDefault="006161C4" w:rsidP="006161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161C4" w:rsidRDefault="006161C4" w:rsidP="006161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«Пробуждение ото сна, игра красок»</w:t>
            </w:r>
          </w:p>
        </w:tc>
        <w:tc>
          <w:tcPr>
            <w:tcW w:w="5812" w:type="dxa"/>
          </w:tcPr>
          <w:p w:rsidR="006161C4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«Весенний ковер»</w:t>
            </w:r>
          </w:p>
          <w:p w:rsidR="00880085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декоративная из пластилина </w:t>
            </w:r>
          </w:p>
        </w:tc>
        <w:tc>
          <w:tcPr>
            <w:tcW w:w="7139" w:type="dxa"/>
          </w:tcPr>
          <w:p w:rsidR="006161C4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лепка коврика из жгутиков разного цвета способом простого переплетения; поиск аналогий между разными видами народного искусства</w:t>
            </w:r>
          </w:p>
        </w:tc>
      </w:tr>
      <w:tr w:rsidR="006161C4" w:rsidTr="006161C4">
        <w:trPr>
          <w:trHeight w:val="1090"/>
        </w:trPr>
        <w:tc>
          <w:tcPr>
            <w:tcW w:w="1696" w:type="dxa"/>
            <w:vMerge/>
          </w:tcPr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61C4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«Весеннее небо»</w:t>
            </w:r>
          </w:p>
          <w:p w:rsidR="00880085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технике по – мокрому (цветовая растяжка, лессировка)</w:t>
            </w:r>
          </w:p>
        </w:tc>
        <w:tc>
          <w:tcPr>
            <w:tcW w:w="7139" w:type="dxa"/>
          </w:tcPr>
          <w:p w:rsidR="006161C4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свободное экспериментирование акварельными красками и разными художественными материалами: рисование неба способом цветовой растяжки.</w:t>
            </w:r>
          </w:p>
        </w:tc>
      </w:tr>
      <w:tr w:rsidR="006161C4" w:rsidTr="006161C4">
        <w:trPr>
          <w:trHeight w:val="1090"/>
        </w:trPr>
        <w:tc>
          <w:tcPr>
            <w:tcW w:w="1696" w:type="dxa"/>
            <w:vMerge/>
          </w:tcPr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61C4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  <w:p w:rsidR="00880085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сюжетная на </w:t>
            </w:r>
            <w:r w:rsidR="00462855">
              <w:rPr>
                <w:rFonts w:ascii="Times New Roman" w:hAnsi="Times New Roman" w:cs="Times New Roman"/>
                <w:sz w:val="28"/>
                <w:szCs w:val="28"/>
              </w:rPr>
              <w:t>фольге</w:t>
            </w:r>
          </w:p>
        </w:tc>
        <w:tc>
          <w:tcPr>
            <w:tcW w:w="7139" w:type="dxa"/>
          </w:tcPr>
          <w:p w:rsidR="006161C4" w:rsidRDefault="0088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8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составление коллективной сюжетной композиции из вылепленных фигурок с передачей взаимоотношений между ними </w:t>
            </w:r>
            <w:r w:rsidR="00462855">
              <w:rPr>
                <w:rFonts w:ascii="Times New Roman" w:hAnsi="Times New Roman" w:cs="Times New Roman"/>
                <w:sz w:val="28"/>
                <w:szCs w:val="28"/>
              </w:rPr>
              <w:t>по литературному сюжету.</w:t>
            </w:r>
          </w:p>
        </w:tc>
      </w:tr>
      <w:tr w:rsidR="006161C4" w:rsidTr="006161C4">
        <w:trPr>
          <w:trHeight w:val="1142"/>
        </w:trPr>
        <w:tc>
          <w:tcPr>
            <w:tcW w:w="1696" w:type="dxa"/>
            <w:vMerge/>
          </w:tcPr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61C4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«Грачи прилетели»</w:t>
            </w:r>
          </w:p>
          <w:p w:rsidR="00462855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техника: печатками из ластика, рисование поролоном</w:t>
            </w:r>
          </w:p>
        </w:tc>
        <w:tc>
          <w:tcPr>
            <w:tcW w:w="7139" w:type="dxa"/>
          </w:tcPr>
          <w:p w:rsidR="006161C4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8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чувство композиции, упражнять в комбинировании различных техник.</w:t>
            </w:r>
          </w:p>
        </w:tc>
      </w:tr>
      <w:tr w:rsidR="006161C4" w:rsidTr="006161C4">
        <w:trPr>
          <w:trHeight w:val="1090"/>
        </w:trPr>
        <w:tc>
          <w:tcPr>
            <w:tcW w:w="1696" w:type="dxa"/>
            <w:vMerge/>
          </w:tcPr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61C4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«Весенний букет»</w:t>
            </w:r>
          </w:p>
          <w:p w:rsidR="00462855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коллективная</w:t>
            </w:r>
          </w:p>
        </w:tc>
        <w:tc>
          <w:tcPr>
            <w:tcW w:w="7139" w:type="dxa"/>
          </w:tcPr>
          <w:p w:rsidR="006161C4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8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цветов (тюльпанов) и листьев из бумажных квадратов и прямоугольников, сложенных пополам, декорирование цветка разными приемами.</w:t>
            </w:r>
          </w:p>
        </w:tc>
      </w:tr>
      <w:tr w:rsidR="006161C4" w:rsidTr="006161C4">
        <w:trPr>
          <w:trHeight w:val="1090"/>
        </w:trPr>
        <w:tc>
          <w:tcPr>
            <w:tcW w:w="1696" w:type="dxa"/>
            <w:vMerge/>
          </w:tcPr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61C4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«Ходит Дрема возле дома»</w:t>
            </w:r>
          </w:p>
          <w:p w:rsidR="00462855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7139" w:type="dxa"/>
          </w:tcPr>
          <w:p w:rsidR="006161C4" w:rsidRDefault="0046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8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выразительных образов пластическими средствами</w:t>
            </w:r>
            <w:r w:rsidR="008C549A">
              <w:rPr>
                <w:rFonts w:ascii="Times New Roman" w:hAnsi="Times New Roman" w:cs="Times New Roman"/>
                <w:sz w:val="28"/>
                <w:szCs w:val="28"/>
              </w:rPr>
              <w:t>, сочетание разных способов и приемов лепки; включение разных материалов.</w:t>
            </w:r>
          </w:p>
        </w:tc>
      </w:tr>
      <w:tr w:rsidR="006161C4" w:rsidTr="006161C4">
        <w:trPr>
          <w:trHeight w:val="1090"/>
        </w:trPr>
        <w:tc>
          <w:tcPr>
            <w:tcW w:w="1696" w:type="dxa"/>
            <w:vMerge/>
          </w:tcPr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61C4" w:rsidRDefault="008C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«А водица далеко, а ведерко близко</w:t>
            </w:r>
            <w:r w:rsidR="00D9469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7139" w:type="dxa"/>
          </w:tcPr>
          <w:p w:rsidR="006161C4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9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разных изображений на основе данной формы; построение простого сюжета по содержанию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аппликативными средствами.</w:t>
            </w:r>
          </w:p>
        </w:tc>
      </w:tr>
      <w:tr w:rsidR="006161C4" w:rsidTr="006161C4">
        <w:trPr>
          <w:trHeight w:val="1090"/>
        </w:trPr>
        <w:tc>
          <w:tcPr>
            <w:tcW w:w="1696" w:type="dxa"/>
            <w:vMerge/>
          </w:tcPr>
          <w:p w:rsidR="006161C4" w:rsidRDefault="0061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61C4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«Башмак в луже»</w:t>
            </w:r>
          </w:p>
          <w:p w:rsidR="00D94697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симметричная</w:t>
            </w:r>
          </w:p>
        </w:tc>
        <w:tc>
          <w:tcPr>
            <w:tcW w:w="7139" w:type="dxa"/>
          </w:tcPr>
          <w:p w:rsidR="006161C4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двойных силуэтов парных предметов и составлением композиции с отражением в «луже».</w:t>
            </w:r>
          </w:p>
        </w:tc>
      </w:tr>
    </w:tbl>
    <w:p w:rsidR="006161C4" w:rsidRDefault="006161C4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p w:rsidR="00D94697" w:rsidRDefault="00D946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1696"/>
        <w:gridCol w:w="5670"/>
        <w:gridCol w:w="7431"/>
      </w:tblGrid>
      <w:tr w:rsidR="00D94697" w:rsidTr="00D94697">
        <w:trPr>
          <w:trHeight w:val="1087"/>
        </w:trPr>
        <w:tc>
          <w:tcPr>
            <w:tcW w:w="1696" w:type="dxa"/>
            <w:vMerge w:val="restart"/>
            <w:textDirection w:val="btLr"/>
          </w:tcPr>
          <w:p w:rsidR="00D94697" w:rsidRPr="00D94697" w:rsidRDefault="00D94697" w:rsidP="00D946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D94697" w:rsidRDefault="00D94697" w:rsidP="00D946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97">
              <w:rPr>
                <w:rFonts w:ascii="Times New Roman" w:hAnsi="Times New Roman" w:cs="Times New Roman"/>
                <w:b/>
                <w:sz w:val="28"/>
                <w:szCs w:val="28"/>
              </w:rPr>
              <w:t>«Зеленый май»</w:t>
            </w:r>
          </w:p>
        </w:tc>
        <w:tc>
          <w:tcPr>
            <w:tcW w:w="5670" w:type="dxa"/>
          </w:tcPr>
          <w:p w:rsidR="00D94697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</w:t>
            </w:r>
            <w:r w:rsidR="009504B6">
              <w:rPr>
                <w:rFonts w:ascii="Times New Roman" w:hAnsi="Times New Roman" w:cs="Times New Roman"/>
                <w:sz w:val="28"/>
                <w:szCs w:val="28"/>
              </w:rPr>
              <w:t>Зеленый май»</w:t>
            </w:r>
          </w:p>
          <w:p w:rsidR="009504B6" w:rsidRDefault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Рисование-экспериментирование</w:t>
            </w:r>
          </w:p>
        </w:tc>
        <w:tc>
          <w:tcPr>
            <w:tcW w:w="7431" w:type="dxa"/>
          </w:tcPr>
          <w:p w:rsidR="00D94697" w:rsidRDefault="009504B6" w:rsidP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C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экспериментальное (опытное) освоение цвета; развитие творческого воображения, чувство цвета и композиции</w:t>
            </w:r>
          </w:p>
        </w:tc>
      </w:tr>
      <w:tr w:rsidR="00D94697" w:rsidTr="00D94697">
        <w:trPr>
          <w:trHeight w:val="1087"/>
        </w:trPr>
        <w:tc>
          <w:tcPr>
            <w:tcW w:w="1696" w:type="dxa"/>
            <w:vMerge/>
          </w:tcPr>
          <w:p w:rsidR="00D94697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94697" w:rsidRDefault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«Цветы луговые»</w:t>
            </w:r>
          </w:p>
          <w:p w:rsidR="009504B6" w:rsidRDefault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коллективная</w:t>
            </w:r>
          </w:p>
        </w:tc>
        <w:tc>
          <w:tcPr>
            <w:tcW w:w="7431" w:type="dxa"/>
          </w:tcPr>
          <w:p w:rsidR="00D94697" w:rsidRDefault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C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розетковых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бумажных квадратов, сложенных дважды по диагонали с передачей разной формы лепестков.</w:t>
            </w:r>
          </w:p>
        </w:tc>
      </w:tr>
      <w:tr w:rsidR="00D94697" w:rsidTr="00D94697">
        <w:trPr>
          <w:trHeight w:val="1087"/>
        </w:trPr>
        <w:tc>
          <w:tcPr>
            <w:tcW w:w="1696" w:type="dxa"/>
            <w:vMerge/>
          </w:tcPr>
          <w:p w:rsidR="00D94697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94697" w:rsidRDefault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«Радуга-дуга»</w:t>
            </w:r>
          </w:p>
          <w:p w:rsidR="009504B6" w:rsidRDefault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предметное</w:t>
            </w:r>
          </w:p>
        </w:tc>
        <w:tc>
          <w:tcPr>
            <w:tcW w:w="7431" w:type="dxa"/>
          </w:tcPr>
          <w:p w:rsidR="00D94697" w:rsidRDefault="0095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</w:t>
            </w:r>
            <w:r w:rsidR="00BB5548" w:rsidRPr="007173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  <w:r w:rsidR="00BB554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и творческое отражение представлений о красивых природных явлениях разными изобразительными-выразительными средствами</w:t>
            </w:r>
          </w:p>
        </w:tc>
      </w:tr>
      <w:tr w:rsidR="00D94697" w:rsidTr="00D94697">
        <w:trPr>
          <w:trHeight w:val="1139"/>
        </w:trPr>
        <w:tc>
          <w:tcPr>
            <w:tcW w:w="1696" w:type="dxa"/>
            <w:vMerge/>
          </w:tcPr>
          <w:p w:rsidR="00D94697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94697" w:rsidRDefault="007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«Нарядные бабочки»</w:t>
            </w:r>
          </w:p>
          <w:p w:rsidR="007173C6" w:rsidRDefault="007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431" w:type="dxa"/>
          </w:tcPr>
          <w:p w:rsidR="00D94697" w:rsidRDefault="007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C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силуэтов бабочек из бумажных квадратов или прямоугольников, сложенных пополам, и оформление по своему желанию</w:t>
            </w:r>
          </w:p>
        </w:tc>
      </w:tr>
      <w:tr w:rsidR="00D94697" w:rsidTr="00D94697">
        <w:trPr>
          <w:trHeight w:val="1036"/>
        </w:trPr>
        <w:tc>
          <w:tcPr>
            <w:tcW w:w="1696" w:type="dxa"/>
            <w:vMerge/>
          </w:tcPr>
          <w:p w:rsidR="00D94697" w:rsidRDefault="00D9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94697" w:rsidRDefault="007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«Чем пахнет лето»</w:t>
            </w:r>
          </w:p>
          <w:p w:rsidR="007173C6" w:rsidRDefault="007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фантазии</w:t>
            </w:r>
          </w:p>
        </w:tc>
        <w:tc>
          <w:tcPr>
            <w:tcW w:w="7431" w:type="dxa"/>
          </w:tcPr>
          <w:p w:rsidR="00D94697" w:rsidRDefault="007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173C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оригинальных композиций из флакона с ароматом, его аппликативной формы и рисунка с элементами письма.</w:t>
            </w:r>
          </w:p>
        </w:tc>
      </w:tr>
    </w:tbl>
    <w:p w:rsidR="00D94697" w:rsidRPr="000113FA" w:rsidRDefault="00D94697">
      <w:pPr>
        <w:rPr>
          <w:rFonts w:ascii="Times New Roman" w:hAnsi="Times New Roman" w:cs="Times New Roman"/>
          <w:sz w:val="28"/>
          <w:szCs w:val="28"/>
        </w:rPr>
      </w:pPr>
    </w:p>
    <w:sectPr w:rsidR="00D94697" w:rsidRPr="000113FA" w:rsidSect="007753AE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AE"/>
    <w:rsid w:val="000113FA"/>
    <w:rsid w:val="00090A60"/>
    <w:rsid w:val="000A7AC9"/>
    <w:rsid w:val="000C534C"/>
    <w:rsid w:val="001D7EFF"/>
    <w:rsid w:val="002535E2"/>
    <w:rsid w:val="00273874"/>
    <w:rsid w:val="002A12F1"/>
    <w:rsid w:val="002F05B8"/>
    <w:rsid w:val="002F55B5"/>
    <w:rsid w:val="00462855"/>
    <w:rsid w:val="00486793"/>
    <w:rsid w:val="004B33C2"/>
    <w:rsid w:val="004C13ED"/>
    <w:rsid w:val="0053085F"/>
    <w:rsid w:val="00572738"/>
    <w:rsid w:val="005910C7"/>
    <w:rsid w:val="005D37DE"/>
    <w:rsid w:val="005D3DAF"/>
    <w:rsid w:val="006161C4"/>
    <w:rsid w:val="0065270E"/>
    <w:rsid w:val="00690AFF"/>
    <w:rsid w:val="006D5F75"/>
    <w:rsid w:val="007173C6"/>
    <w:rsid w:val="0076193F"/>
    <w:rsid w:val="007703D3"/>
    <w:rsid w:val="007718E5"/>
    <w:rsid w:val="007753AE"/>
    <w:rsid w:val="00793A52"/>
    <w:rsid w:val="007E469A"/>
    <w:rsid w:val="008161BB"/>
    <w:rsid w:val="0083753D"/>
    <w:rsid w:val="00857A6F"/>
    <w:rsid w:val="00880085"/>
    <w:rsid w:val="00890688"/>
    <w:rsid w:val="008A071C"/>
    <w:rsid w:val="008A67E7"/>
    <w:rsid w:val="008C549A"/>
    <w:rsid w:val="009504B6"/>
    <w:rsid w:val="009C4F25"/>
    <w:rsid w:val="00A1490C"/>
    <w:rsid w:val="00AE4BEB"/>
    <w:rsid w:val="00B5562A"/>
    <w:rsid w:val="00B80AB2"/>
    <w:rsid w:val="00BB5548"/>
    <w:rsid w:val="00C1712C"/>
    <w:rsid w:val="00C27D71"/>
    <w:rsid w:val="00C46F99"/>
    <w:rsid w:val="00C777EB"/>
    <w:rsid w:val="00C943AE"/>
    <w:rsid w:val="00D50BB1"/>
    <w:rsid w:val="00D5143E"/>
    <w:rsid w:val="00D84C0B"/>
    <w:rsid w:val="00D94697"/>
    <w:rsid w:val="00DD383A"/>
    <w:rsid w:val="00EE4955"/>
    <w:rsid w:val="00EE6EF7"/>
    <w:rsid w:val="00F00A44"/>
    <w:rsid w:val="00F1221D"/>
    <w:rsid w:val="00F26957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E1B1-9D66-440B-82FE-D3CDDA8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2015-09-06T21:09:00Z</dcterms:created>
  <dcterms:modified xsi:type="dcterms:W3CDTF">2015-09-06T21:09:00Z</dcterms:modified>
</cp:coreProperties>
</file>